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B61F82">
        <w:rPr>
          <w:b/>
          <w:lang w:val="bg-BG" w:eastAsia="bg-BG"/>
        </w:rPr>
        <w:t>50</w:t>
      </w:r>
      <w:r w:rsidR="00FA4580">
        <w:rPr>
          <w:b/>
          <w:lang w:val="bg-BG" w:eastAsia="bg-BG"/>
        </w:rPr>
        <w:t>5</w:t>
      </w:r>
      <w:r w:rsidR="00801277">
        <w:rPr>
          <w:b/>
          <w:lang w:val="bg-BG" w:eastAsia="bg-BG"/>
        </w:rPr>
        <w:t xml:space="preserve"> от 2</w:t>
      </w:r>
      <w:r w:rsidR="00B61F82">
        <w:rPr>
          <w:b/>
          <w:lang w:val="bg-BG" w:eastAsia="bg-BG"/>
        </w:rPr>
        <w:t>6</w:t>
      </w:r>
      <w:r>
        <w:rPr>
          <w:b/>
          <w:lang w:val="bg-BG" w:eastAsia="bg-BG"/>
        </w:rPr>
        <w:t>.0</w:t>
      </w:r>
      <w:r w:rsidR="000D3ECB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A47D4F">
        <w:rPr>
          <w:lang w:val="bg-BG"/>
        </w:rPr>
        <w:t>62</w:t>
      </w:r>
      <w:r>
        <w:rPr>
          <w:lang w:val="bg-BG"/>
        </w:rPr>
        <w:t>.</w:t>
      </w:r>
      <w:r w:rsidR="00A47D4F">
        <w:rPr>
          <w:lang w:val="bg-BG"/>
        </w:rPr>
        <w:t>223 и 65927.562.222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 xml:space="preserve">Начин на застрояване – </w:t>
      </w:r>
      <w:r w:rsidR="00A47D4F">
        <w:rPr>
          <w:b/>
          <w:lang w:val="bg-BG"/>
        </w:rPr>
        <w:t>свързано между двата имота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2F77CD">
        <w:rPr>
          <w:b/>
          <w:lang w:val="bg-BG"/>
        </w:rPr>
        <w:t>62</w:t>
      </w:r>
      <w:r>
        <w:rPr>
          <w:b/>
          <w:lang w:val="bg-BG"/>
        </w:rPr>
        <w:t>.</w:t>
      </w:r>
      <w:r w:rsidR="002F77CD">
        <w:rPr>
          <w:b/>
          <w:lang w:val="bg-BG"/>
        </w:rPr>
        <w:t>223 и 65927.562.222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EF5CBB">
        <w:rPr>
          <w:lang w:val="bg-BG" w:eastAsia="bg-BG"/>
        </w:rPr>
        <w:t>2</w:t>
      </w:r>
      <w:r w:rsidR="002F77CD">
        <w:rPr>
          <w:lang w:val="bg-BG" w:eastAsia="bg-BG"/>
        </w:rPr>
        <w:t>8</w:t>
      </w:r>
      <w:bookmarkStart w:id="0" w:name="_GoBack"/>
      <w:bookmarkEnd w:id="0"/>
      <w:r>
        <w:rPr>
          <w:lang w:val="bg-BG" w:eastAsia="bg-BG"/>
        </w:rPr>
        <w:t>.</w:t>
      </w:r>
      <w:r>
        <w:rPr>
          <w:lang w:eastAsia="bg-BG"/>
        </w:rPr>
        <w:t>0</w:t>
      </w:r>
      <w:r w:rsidR="00324A6A">
        <w:rPr>
          <w:lang w:val="bg-BG" w:eastAsia="bg-BG"/>
        </w:rPr>
        <w:t>5</w:t>
      </w:r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E7" w:rsidRDefault="00B627E7">
      <w:r>
        <w:separator/>
      </w:r>
    </w:p>
  </w:endnote>
  <w:endnote w:type="continuationSeparator" w:id="0">
    <w:p w:rsidR="00B627E7" w:rsidRDefault="00B6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B627E7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E7" w:rsidRDefault="00B627E7">
      <w:r>
        <w:separator/>
      </w:r>
    </w:p>
  </w:footnote>
  <w:footnote w:type="continuationSeparator" w:id="0">
    <w:p w:rsidR="00B627E7" w:rsidRDefault="00B62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B627E7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B627E7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8572B"/>
    <w:rsid w:val="000B1023"/>
    <w:rsid w:val="000D3ECB"/>
    <w:rsid w:val="002F77CD"/>
    <w:rsid w:val="00324A6A"/>
    <w:rsid w:val="004450CB"/>
    <w:rsid w:val="00513104"/>
    <w:rsid w:val="00554534"/>
    <w:rsid w:val="005E5AA7"/>
    <w:rsid w:val="00684F5C"/>
    <w:rsid w:val="0072189A"/>
    <w:rsid w:val="00801277"/>
    <w:rsid w:val="00A47D4F"/>
    <w:rsid w:val="00B61F82"/>
    <w:rsid w:val="00B627E7"/>
    <w:rsid w:val="00BF477E"/>
    <w:rsid w:val="00CC1CA2"/>
    <w:rsid w:val="00D122DD"/>
    <w:rsid w:val="00EF5CBB"/>
    <w:rsid w:val="00FA4580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15</cp:revision>
  <dcterms:created xsi:type="dcterms:W3CDTF">2021-02-16T08:47:00Z</dcterms:created>
  <dcterms:modified xsi:type="dcterms:W3CDTF">2021-05-28T07:14:00Z</dcterms:modified>
</cp:coreProperties>
</file>